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80B" w:rsidRDefault="00CF380B" w:rsidP="00CF380B">
      <w:pPr>
        <w:spacing w:after="120"/>
        <w:jc w:val="both"/>
        <w:rPr>
          <w:rFonts w:eastAsia="Times New Roman" w:cs="Times New Roman"/>
          <w:b/>
          <w:sz w:val="24"/>
          <w:szCs w:val="24"/>
        </w:rPr>
      </w:pPr>
      <w:r w:rsidRPr="00AD6B4C">
        <w:rPr>
          <w:rFonts w:eastAsia="Times New Roman" w:cs="Times New Roman"/>
          <w:b/>
          <w:sz w:val="24"/>
          <w:szCs w:val="24"/>
        </w:rPr>
        <w:t>DODATNI MATERIJAL</w:t>
      </w:r>
      <w:r>
        <w:rPr>
          <w:rFonts w:eastAsia="Times New Roman" w:cs="Times New Roman"/>
          <w:b/>
          <w:sz w:val="24"/>
          <w:szCs w:val="24"/>
        </w:rPr>
        <w:t xml:space="preserve"> </w:t>
      </w:r>
      <w:r w:rsidRPr="00AD6B4C">
        <w:rPr>
          <w:rFonts w:eastAsia="Times New Roman" w:cs="Times New Roman"/>
          <w:b/>
          <w:sz w:val="24"/>
          <w:szCs w:val="24"/>
        </w:rPr>
        <w:t xml:space="preserve">S METODIČKIM UPUTAMA ZA KATEHEZU O UZDRŽLJIVOSTI </w:t>
      </w:r>
    </w:p>
    <w:p w:rsidR="00CF380B" w:rsidRPr="00AD6B4C" w:rsidRDefault="00CF380B" w:rsidP="00CF380B">
      <w:pPr>
        <w:spacing w:after="120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________________________________________________________________</w:t>
      </w:r>
    </w:p>
    <w:p w:rsidR="00CF380B" w:rsidRPr="006A2C34" w:rsidRDefault="00CF380B" w:rsidP="00CF380B">
      <w:pPr>
        <w:pStyle w:val="ListParagraph"/>
        <w:numPr>
          <w:ilvl w:val="0"/>
          <w:numId w:val="1"/>
        </w:numPr>
        <w:rPr>
          <w:i/>
        </w:rPr>
      </w:pPr>
      <w:r>
        <w:t xml:space="preserve">Molitveni uvod: Očenaš ili Rim 8, 26 – 30 </w:t>
      </w:r>
      <w:r w:rsidRPr="006A2C34">
        <w:rPr>
          <w:i/>
        </w:rPr>
        <w:t>( Gospodine, pritječi i dalje u pomoć našoj slabosti i preko nas posreduj, zovi, opravdavaj, proslavljaj. Po Kristu Gospodinu našem.</w:t>
      </w:r>
      <w:r>
        <w:rPr>
          <w:i/>
        </w:rPr>
        <w:t>)</w:t>
      </w:r>
    </w:p>
    <w:p w:rsidR="00CF380B" w:rsidRDefault="00CF380B" w:rsidP="00CF380B">
      <w:pPr>
        <w:pStyle w:val="ListParagraph"/>
        <w:numPr>
          <w:ilvl w:val="0"/>
          <w:numId w:val="1"/>
        </w:numPr>
      </w:pPr>
      <w:r>
        <w:t xml:space="preserve">Ponoviti osnovne naglaske kateheze o uzdržljivosti, pravila za harmoniju duha, duše i tijela. </w:t>
      </w:r>
    </w:p>
    <w:p w:rsidR="00CF380B" w:rsidRDefault="00CF380B" w:rsidP="00CF380B">
      <w:pPr>
        <w:pStyle w:val="ListParagraph"/>
        <w:numPr>
          <w:ilvl w:val="0"/>
          <w:numId w:val="1"/>
        </w:numPr>
      </w:pPr>
      <w:r>
        <w:t xml:space="preserve">Ako promišljajući o uzorima uzdržljivosti  uočavamo redovnice i redovnike, nameću nam se </w:t>
      </w:r>
    </w:p>
    <w:p w:rsidR="00CF380B" w:rsidRDefault="00CF380B" w:rsidP="00CF380B">
      <w:r>
        <w:t xml:space="preserve">pitanja: Koliko poznajemo redovnički život? Što  mu to daje pečat drukčijeg i posebnijeg života?  </w:t>
      </w:r>
    </w:p>
    <w:p w:rsidR="00CF380B" w:rsidRDefault="00CF380B" w:rsidP="00CF380B">
      <w:r>
        <w:t xml:space="preserve">Koliko su oni danas potrebni Crkvi i svijetu? </w:t>
      </w:r>
    </w:p>
    <w:p w:rsidR="00CF380B" w:rsidRDefault="00CF380B" w:rsidP="00CF380B">
      <w:r>
        <w:t>Koji vam se redovi čine potrebniji našem sadašnjem trenutku: aktivni ili kontemplativni?</w:t>
      </w:r>
    </w:p>
    <w:p w:rsidR="00CF380B" w:rsidRDefault="00CF380B" w:rsidP="00CF380B">
      <w:pPr>
        <w:pStyle w:val="ListParagraph"/>
        <w:numPr>
          <w:ilvl w:val="0"/>
          <w:numId w:val="2"/>
        </w:numPr>
      </w:pPr>
      <w:r>
        <w:t xml:space="preserve">Prije nego odgovorimo na ova pitanja, individualno ćemo  proučiti dolje  navedeni tekst A. Tamaruta. </w:t>
      </w:r>
    </w:p>
    <w:p w:rsidR="00CF380B" w:rsidRPr="00215F4F" w:rsidRDefault="00CF380B" w:rsidP="00CF380B">
      <w:pPr>
        <w:rPr>
          <w:b/>
          <w:bCs/>
          <w:i/>
        </w:rPr>
      </w:pPr>
      <w:r w:rsidRPr="00215F4F">
        <w:rPr>
          <w:b/>
          <w:bCs/>
          <w:i/>
        </w:rPr>
        <w:t>Redovništvo je san a redovnici „sanjari“</w:t>
      </w:r>
    </w:p>
    <w:p w:rsidR="00CF380B" w:rsidRPr="00215F4F" w:rsidRDefault="00CF380B" w:rsidP="00CF380B">
      <w:pPr>
        <w:rPr>
          <w:i/>
        </w:rPr>
      </w:pPr>
      <w:r w:rsidRPr="00215F4F">
        <w:rPr>
          <w:i/>
        </w:rPr>
        <w:t>Ako se retorički upitamo:</w:t>
      </w:r>
      <w:r w:rsidRPr="00215F4F">
        <w:rPr>
          <w:i/>
        </w:rPr>
        <w:br/>
        <w:t>ima li još danas na svijetu mjesta gdje se radosno živi? Odgovor bi trebao glasiti:</w:t>
      </w:r>
      <w:r w:rsidRPr="00215F4F">
        <w:rPr>
          <w:i/>
        </w:rPr>
        <w:br/>
        <w:t>sigurno ima!</w:t>
      </w:r>
      <w:r w:rsidRPr="00215F4F">
        <w:rPr>
          <w:i/>
        </w:rPr>
        <w:br/>
        <w:t>Samostani su takva mjesta,</w:t>
      </w:r>
      <w:r w:rsidRPr="00215F4F">
        <w:rPr>
          <w:i/>
        </w:rPr>
        <w:br/>
        <w:t>kuće odnosno zajednice u kojima se radosno živi.</w:t>
      </w:r>
      <w:r w:rsidRPr="00215F4F">
        <w:rPr>
          <w:i/>
        </w:rPr>
        <w:br/>
        <w:t>Možda će koja sestra na tu tvrdnju u sebi promrmljati, više njih se nasmijati i naći u tim riječima potvrdu za svoju sumnju koja im se provlači većim dijelom ovoga promišljanja:</w:t>
      </w:r>
      <w:r w:rsidRPr="00215F4F">
        <w:rPr>
          <w:i/>
        </w:rPr>
        <w:br/>
        <w:t>Taj uopće ne poznaje redovništvo!</w:t>
      </w:r>
      <w:r w:rsidRPr="00215F4F">
        <w:rPr>
          <w:i/>
        </w:rPr>
        <w:br/>
        <w:t>Razmišlja o redovnicama kao o anđelima, a ne kao o ljudima.</w:t>
      </w:r>
      <w:r w:rsidRPr="00215F4F">
        <w:rPr>
          <w:i/>
        </w:rPr>
        <w:br/>
        <w:t>Govor o redovništvu koje ne postoji,</w:t>
      </w:r>
      <w:r w:rsidRPr="00215F4F">
        <w:rPr>
          <w:i/>
        </w:rPr>
        <w:br/>
        <w:t>o idealima koji nemaju pokrića u stvarnosti i koji su u konačnici neostvarivi, samo su tlapnja i san.</w:t>
      </w:r>
      <w:r w:rsidRPr="00215F4F">
        <w:rPr>
          <w:i/>
        </w:rPr>
        <w:br/>
        <w:t>Da doista,</w:t>
      </w:r>
      <w:r w:rsidRPr="00215F4F">
        <w:rPr>
          <w:i/>
        </w:rPr>
        <w:br/>
        <w:t>redovništ</w:t>
      </w:r>
      <w:r>
        <w:rPr>
          <w:i/>
        </w:rPr>
        <w:t>v</w:t>
      </w:r>
      <w:r w:rsidRPr="00215F4F">
        <w:rPr>
          <w:i/>
        </w:rPr>
        <w:t>o je san,</w:t>
      </w:r>
      <w:r w:rsidRPr="00215F4F">
        <w:rPr>
          <w:i/>
        </w:rPr>
        <w:br/>
        <w:t>i to onaj najljepši crkveni san,</w:t>
      </w:r>
      <w:r w:rsidRPr="00215F4F">
        <w:rPr>
          <w:i/>
        </w:rPr>
        <w:br/>
        <w:t>san koji cijelom crkvenom životu daje nebesku privlačnost i draž.</w:t>
      </w:r>
      <w:r w:rsidRPr="00215F4F">
        <w:rPr>
          <w:i/>
        </w:rPr>
        <w:br/>
        <w:t>Redovnici jesu, zapravo trebali bi biti „sanjari“,</w:t>
      </w:r>
      <w:r w:rsidRPr="00215F4F">
        <w:rPr>
          <w:i/>
        </w:rPr>
        <w:br/>
        <w:t>oni koji „zaluđeni“ Kristovom ljubavi sve vide drukčije od drugih,</w:t>
      </w:r>
      <w:r w:rsidRPr="00215F4F">
        <w:rPr>
          <w:i/>
        </w:rPr>
        <w:br/>
        <w:t>koji su s jedne strane tako jednostavni i stvarni,</w:t>
      </w:r>
      <w:r w:rsidRPr="00215F4F">
        <w:rPr>
          <w:i/>
        </w:rPr>
        <w:br/>
        <w:t>a s druge strane tako čudni i nadstvarni u svojoj jednostavnosti, miru i radosti.</w:t>
      </w:r>
      <w:r w:rsidRPr="00215F4F">
        <w:rPr>
          <w:i/>
        </w:rPr>
        <w:br/>
        <w:t>Crkva bi u redovnicima trebala i morala imati krila.</w:t>
      </w:r>
      <w:r w:rsidRPr="00215F4F">
        <w:rPr>
          <w:i/>
        </w:rPr>
        <w:br/>
        <w:t>Redovničke zajednice trebale bi biti krila Crkve</w:t>
      </w:r>
      <w:r w:rsidRPr="00215F4F">
        <w:rPr>
          <w:i/>
        </w:rPr>
        <w:br/>
        <w:t>partikularne (mjesne) i sveopće;</w:t>
      </w:r>
      <w:r w:rsidRPr="00215F4F">
        <w:rPr>
          <w:i/>
        </w:rPr>
        <w:br/>
        <w:t>samostani bi trebali biti napajališta duhovnog mira i radosti,</w:t>
      </w:r>
      <w:r w:rsidRPr="00215F4F">
        <w:rPr>
          <w:i/>
        </w:rPr>
        <w:br/>
        <w:t>mjesta na kojima se san i java dotiču,</w:t>
      </w:r>
      <w:r w:rsidRPr="00215F4F">
        <w:rPr>
          <w:i/>
        </w:rPr>
        <w:br/>
        <w:t>gdje se stvarnost i u snu preobražava</w:t>
      </w:r>
      <w:r w:rsidRPr="00215F4F">
        <w:rPr>
          <w:i/>
        </w:rPr>
        <w:br/>
        <w:t xml:space="preserve">i san se u stvarnosti ostvaruje, doživljava. </w:t>
      </w:r>
    </w:p>
    <w:p w:rsidR="00CF380B" w:rsidRPr="00215F4F" w:rsidRDefault="00CF380B" w:rsidP="00CF380B">
      <w:pPr>
        <w:rPr>
          <w:i/>
        </w:rPr>
      </w:pPr>
      <w:r w:rsidRPr="00215F4F">
        <w:rPr>
          <w:i/>
        </w:rPr>
        <w:lastRenderedPageBreak/>
        <w:t>Ako bi se protiv čega redovništvo danas trebalo boriti unutar sebe,</w:t>
      </w:r>
      <w:r w:rsidRPr="00215F4F">
        <w:rPr>
          <w:i/>
        </w:rPr>
        <w:br/>
        <w:t>onda bi to trebala biti borba protiv napasti posvjetovnjačenja i konformizma koji nude ugodan i komotan,</w:t>
      </w:r>
      <w:r w:rsidRPr="00215F4F">
        <w:rPr>
          <w:i/>
        </w:rPr>
        <w:br/>
        <w:t>ali isto tako i isprazan, bljutav i bezličan život, život koji više nikome ništa posebno ne znači.</w:t>
      </w:r>
      <w:r w:rsidRPr="00215F4F">
        <w:rPr>
          <w:i/>
        </w:rPr>
        <w:br/>
        <w:t>Slaba je u tom pogledu utjeha</w:t>
      </w:r>
      <w:r>
        <w:rPr>
          <w:i/>
        </w:rPr>
        <w:t xml:space="preserve"> u „razumnom“ objašnjenju kako t</w:t>
      </w:r>
      <w:r w:rsidRPr="00215F4F">
        <w:rPr>
          <w:i/>
        </w:rPr>
        <w:t>reba biti realan i živjeti u skladu s postojećim mogućnostima.</w:t>
      </w:r>
      <w:r w:rsidRPr="00215F4F">
        <w:rPr>
          <w:i/>
        </w:rPr>
        <w:br/>
        <w:t>Dok je , kako se to obično kaže, politika umijeće mogućega,</w:t>
      </w:r>
      <w:r w:rsidRPr="00215F4F">
        <w:rPr>
          <w:i/>
        </w:rPr>
        <w:br/>
        <w:t>vjera je, smije se reći, „umijeće“ nemogućega:</w:t>
      </w:r>
      <w:r w:rsidRPr="00215F4F">
        <w:rPr>
          <w:i/>
        </w:rPr>
        <w:br/>
        <w:t>„Bogu ništa nije nemoguće.“</w:t>
      </w:r>
      <w:r w:rsidRPr="00215F4F">
        <w:rPr>
          <w:i/>
        </w:rPr>
        <w:br/>
        <w:t>Na vjeru kao „umijeće nemogućega“ podsjeća nas sam Isus u riječima:</w:t>
      </w:r>
      <w:r w:rsidRPr="00215F4F">
        <w:rPr>
          <w:i/>
        </w:rPr>
        <w:br/>
        <w:t>„Da imate vjere koliko je zrno gorušičino, rekli biste ovom dudu:</w:t>
      </w:r>
      <w:r w:rsidRPr="00215F4F">
        <w:rPr>
          <w:i/>
        </w:rPr>
        <w:br/>
        <w:t>„Iščupaj se s korijenom i presadi se u more! I on bi vas poslušao.“</w:t>
      </w:r>
      <w:r w:rsidRPr="00215F4F">
        <w:rPr>
          <w:i/>
        </w:rPr>
        <w:br/>
        <w:t>Izgube li redovnici status „sanjara“, izgube li san kao pokretač svoga života i djelovanja,</w:t>
      </w:r>
      <w:r w:rsidRPr="00215F4F">
        <w:rPr>
          <w:i/>
        </w:rPr>
        <w:br/>
        <w:t>tada će se doista moći upitati tko su i zašto su t</w:t>
      </w:r>
      <w:r>
        <w:rPr>
          <w:i/>
        </w:rPr>
        <w:t>o što jesu.</w:t>
      </w:r>
      <w:r>
        <w:rPr>
          <w:i/>
        </w:rPr>
        <w:br/>
        <w:t>Dok svjetov</w:t>
      </w:r>
      <w:r w:rsidRPr="00215F4F">
        <w:rPr>
          <w:i/>
        </w:rPr>
        <w:t>ni realizam živi isključivo od materijalnih i tvrdoglavih činjenica i rađa tjeskobom i beznađem,</w:t>
      </w:r>
      <w:r w:rsidRPr="00215F4F">
        <w:rPr>
          <w:i/>
        </w:rPr>
        <w:br/>
        <w:t>redovnički realizam živi prije svega od sna,</w:t>
      </w:r>
      <w:r w:rsidRPr="00215F4F">
        <w:rPr>
          <w:i/>
        </w:rPr>
        <w:br/>
        <w:t>hrani se nadstvarnošću,</w:t>
      </w:r>
      <w:r w:rsidRPr="00215F4F">
        <w:rPr>
          <w:i/>
        </w:rPr>
        <w:br/>
        <w:t>evanđeoskom naivnošću,</w:t>
      </w:r>
      <w:r w:rsidRPr="00215F4F">
        <w:rPr>
          <w:i/>
        </w:rPr>
        <w:br/>
        <w:t>odnosno bezazlenošću i „nepopravljivom“ dobrotom,</w:t>
      </w:r>
      <w:r w:rsidRPr="00215F4F">
        <w:rPr>
          <w:i/>
        </w:rPr>
        <w:br/>
        <w:t>i rađa nadom i radošću.</w:t>
      </w:r>
      <w:r w:rsidRPr="00215F4F">
        <w:rPr>
          <w:i/>
        </w:rPr>
        <w:br/>
        <w:t>Eva</w:t>
      </w:r>
      <w:r>
        <w:rPr>
          <w:i/>
        </w:rPr>
        <w:t>n</w:t>
      </w:r>
      <w:r w:rsidRPr="00215F4F">
        <w:rPr>
          <w:i/>
        </w:rPr>
        <w:t>đeoski realizam utjelovljen u redovništvu ne može ne biti zahtjevan,</w:t>
      </w:r>
      <w:r w:rsidRPr="00215F4F">
        <w:rPr>
          <w:i/>
        </w:rPr>
        <w:br/>
        <w:t>čudan i neobičan;</w:t>
      </w:r>
      <w:r w:rsidRPr="00215F4F">
        <w:rPr>
          <w:i/>
        </w:rPr>
        <w:br/>
        <w:t>više nego odjećom,</w:t>
      </w:r>
      <w:r w:rsidRPr="00215F4F">
        <w:rPr>
          <w:i/>
        </w:rPr>
        <w:br/>
        <w:t>on mora provocirati svojim djelima, stilom života i ponašanja.</w:t>
      </w:r>
      <w:r w:rsidRPr="00215F4F">
        <w:rPr>
          <w:i/>
        </w:rPr>
        <w:br/>
        <w:t>Dok je svjetovnih realista previše,</w:t>
      </w:r>
      <w:r w:rsidRPr="00215F4F">
        <w:rPr>
          <w:i/>
        </w:rPr>
        <w:br/>
        <w:t>redovničkih, odnosno evanđeoskih nedostaje.</w:t>
      </w:r>
      <w:r w:rsidRPr="00215F4F">
        <w:rPr>
          <w:i/>
        </w:rPr>
        <w:br/>
        <w:t>Usuđujem se reći njih ovaj svijet treba više od svega.</w:t>
      </w:r>
      <w:r w:rsidRPr="00215F4F">
        <w:rPr>
          <w:i/>
        </w:rPr>
        <w:br/>
        <w:t>Nema danas područja na kojem redovnice ne bi mogli plodno djelovati,</w:t>
      </w:r>
      <w:r w:rsidRPr="00215F4F">
        <w:rPr>
          <w:i/>
        </w:rPr>
        <w:br/>
        <w:t>nema naime životne i radne sredine koja ne bi trebala njihov evanđeoski entuzijazam i slobodu,</w:t>
      </w:r>
      <w:r w:rsidRPr="00215F4F">
        <w:rPr>
          <w:i/>
        </w:rPr>
        <w:br/>
        <w:t>duhovnu sigurnost, nadu, radost i mir,</w:t>
      </w:r>
      <w:r w:rsidRPr="00215F4F">
        <w:rPr>
          <w:i/>
        </w:rPr>
        <w:br/>
        <w:t>njihovo iskustvo ljubavi i zajedništva.</w:t>
      </w:r>
      <w:r w:rsidRPr="00215F4F">
        <w:rPr>
          <w:i/>
        </w:rPr>
        <w:br/>
        <w:t>Mnogi su zajedno s njima spremni i sanjati svijet evanđelja,</w:t>
      </w:r>
      <w:r w:rsidRPr="00215F4F">
        <w:rPr>
          <w:i/>
        </w:rPr>
        <w:br/>
        <w:t>mnogi su zajedno s njima spremni mijenjati sebe i svijet u kojemu žive u skladu s evanđeoskim realizmom.</w:t>
      </w:r>
      <w:r w:rsidRPr="00215F4F">
        <w:rPr>
          <w:i/>
        </w:rPr>
        <w:br/>
        <w:t>Na njihov san posebno čekaju oni koje svi drugi izbjegavaju,</w:t>
      </w:r>
      <w:r w:rsidRPr="00215F4F">
        <w:rPr>
          <w:i/>
        </w:rPr>
        <w:br/>
        <w:t>kojim nitko ne ide,</w:t>
      </w:r>
      <w:r w:rsidRPr="00215F4F">
        <w:rPr>
          <w:i/>
        </w:rPr>
        <w:br/>
        <w:t>a oni ne žive daleko, i do njih ne treba dugo putovati.</w:t>
      </w:r>
      <w:r w:rsidRPr="00215F4F">
        <w:rPr>
          <w:i/>
        </w:rPr>
        <w:br/>
        <w:t>U napasti da se izjednače sa svima drugima i budu gdje i svi drugi, redovnika i redovnica je danas, čini se, dovoljno, da ne reknemo puno u „normalnim sredinama“,</w:t>
      </w:r>
      <w:r w:rsidRPr="00215F4F">
        <w:rPr>
          <w:i/>
        </w:rPr>
        <w:br/>
        <w:t>u životnim okružjima i na radnim mjestima za koja se ionako natječu mnogi drugi.</w:t>
      </w:r>
      <w:r w:rsidRPr="00215F4F">
        <w:rPr>
          <w:i/>
        </w:rPr>
        <w:br/>
        <w:t>A nisu li redovnici i danas kao i u doba svojih utemeljitelja pozvani poći prije svega tamo gdje nitko neće,</w:t>
      </w:r>
      <w:r w:rsidRPr="00215F4F">
        <w:rPr>
          <w:i/>
        </w:rPr>
        <w:br/>
        <w:t>raditi s onima s kojima drugi ne žele raditi,</w:t>
      </w:r>
      <w:r w:rsidRPr="00215F4F">
        <w:rPr>
          <w:i/>
        </w:rPr>
        <w:br/>
        <w:t>baviti se onim poslovima koje svi drugi izbjegavaju,</w:t>
      </w:r>
      <w:r w:rsidRPr="00215F4F">
        <w:rPr>
          <w:i/>
        </w:rPr>
        <w:br/>
      </w:r>
      <w:r w:rsidRPr="00215F4F">
        <w:rPr>
          <w:i/>
        </w:rPr>
        <w:lastRenderedPageBreak/>
        <w:t>jer su ili teški ili se ne isplate,</w:t>
      </w:r>
      <w:r w:rsidRPr="00215F4F">
        <w:rPr>
          <w:i/>
        </w:rPr>
        <w:br/>
        <w:t>ili najčešće i jedno i drugo.</w:t>
      </w:r>
      <w:r w:rsidRPr="00215F4F">
        <w:rPr>
          <w:i/>
        </w:rPr>
        <w:br/>
        <w:t>A upravo za takve društveno stigmatizirane,</w:t>
      </w:r>
      <w:r w:rsidRPr="00215F4F">
        <w:rPr>
          <w:i/>
        </w:rPr>
        <w:br/>
        <w:t>sebi prepuštene, zapuštene i zaboravljene pojedince i skupine Bog traži svoje sanjare.</w:t>
      </w:r>
      <w:r w:rsidRPr="00215F4F">
        <w:rPr>
          <w:i/>
        </w:rPr>
        <w:br/>
        <w:t>Možda među ostalima i zajednicu kojoj pripada određena redovnica?!</w:t>
      </w:r>
      <w:r w:rsidRPr="00215F4F">
        <w:rPr>
          <w:i/>
        </w:rPr>
        <w:br/>
        <w:t>Možda u toj zajednici upravo tu određenu redovnicu?!</w:t>
      </w:r>
      <w:r w:rsidRPr="00215F4F">
        <w:rPr>
          <w:i/>
        </w:rPr>
        <w:br/>
        <w:t>„Koga da pošaljem i tko će nam poći?!“</w:t>
      </w:r>
      <w:r w:rsidRPr="00215F4F">
        <w:rPr>
          <w:i/>
        </w:rPr>
        <w:br/>
        <w:t>Ne smije se zaboraviti sanjati,</w:t>
      </w:r>
      <w:r w:rsidRPr="00215F4F">
        <w:rPr>
          <w:i/>
        </w:rPr>
        <w:br/>
        <w:t>i ne smije se sramiti biti sanjar.</w:t>
      </w:r>
      <w:r w:rsidRPr="00215F4F">
        <w:rPr>
          <w:i/>
        </w:rPr>
        <w:br/>
        <w:t xml:space="preserve">I Josipa su braća </w:t>
      </w:r>
      <w:r>
        <w:rPr>
          <w:i/>
        </w:rPr>
        <w:t>p</w:t>
      </w:r>
      <w:r w:rsidRPr="00215F4F">
        <w:rPr>
          <w:i/>
        </w:rPr>
        <w:t>rozvala sanjarom!</w:t>
      </w:r>
      <w:r w:rsidRPr="00215F4F">
        <w:rPr>
          <w:i/>
        </w:rPr>
        <w:br/>
        <w:t>Sjetimo se svega što je Bog za njih i njihov narod učinio u sušnim i teškim godinama upravo po tom sanjaru!</w:t>
      </w:r>
      <w:r w:rsidRPr="00215F4F">
        <w:rPr>
          <w:i/>
        </w:rPr>
        <w:br/>
        <w:t>Ne zaboravimo također što piše u Svetom pismu:</w:t>
      </w:r>
      <w:r w:rsidRPr="00215F4F">
        <w:rPr>
          <w:i/>
        </w:rPr>
        <w:br/>
        <w:t>„Miljenicima svojim u snu on daje.“</w:t>
      </w:r>
      <w:r w:rsidRPr="00215F4F">
        <w:rPr>
          <w:i/>
        </w:rPr>
        <w:br/>
        <w:t>Jedan od tih miljeni</w:t>
      </w:r>
      <w:r>
        <w:rPr>
          <w:i/>
        </w:rPr>
        <w:t>ka je i sv. Josip, zaručnik Blaž</w:t>
      </w:r>
      <w:r w:rsidRPr="00215F4F">
        <w:rPr>
          <w:i/>
        </w:rPr>
        <w:t>ene Djevice Marije i Isusov poočim.</w:t>
      </w:r>
      <w:r w:rsidRPr="00215F4F">
        <w:rPr>
          <w:i/>
        </w:rPr>
        <w:br/>
        <w:t>I on je poruku spasenja primio u snu, i njeg</w:t>
      </w:r>
      <w:r>
        <w:rPr>
          <w:i/>
        </w:rPr>
        <w:t>ov je san postao stvarnost evanđ</w:t>
      </w:r>
      <w:r w:rsidRPr="00215F4F">
        <w:rPr>
          <w:i/>
        </w:rPr>
        <w:t>elja, evanđeoski realizam.</w:t>
      </w:r>
      <w:r w:rsidRPr="00215F4F">
        <w:rPr>
          <w:i/>
        </w:rPr>
        <w:br/>
        <w:t>On koji je na neposredan način bio u službi utjelovljenja Sina Božjega,</w:t>
      </w:r>
      <w:r w:rsidRPr="00215F4F">
        <w:rPr>
          <w:i/>
        </w:rPr>
        <w:br/>
        <w:t>i kome je Otac nebeski povjerio brigu za „dijete i majku njegovu“.</w:t>
      </w:r>
      <w:r w:rsidRPr="00215F4F">
        <w:rPr>
          <w:i/>
        </w:rPr>
        <w:br/>
        <w:t>On današnjim redovnicima i redovnicama svojim zagovorom može pomoći da što dublje i jasnije shvate zašto su danas potrebni Crkvi i svijetu.</w:t>
      </w:r>
      <w:r w:rsidRPr="00215F4F">
        <w:rPr>
          <w:i/>
        </w:rPr>
        <w:br/>
        <w:t>Antun Tamarut</w:t>
      </w:r>
    </w:p>
    <w:p w:rsidR="00CF380B" w:rsidRPr="001A5E8C" w:rsidRDefault="00CF380B" w:rsidP="00CF380B">
      <w:r w:rsidRPr="001A5E8C">
        <w:t xml:space="preserve">O kojim izazovima redovništva autor govori? </w:t>
      </w:r>
    </w:p>
    <w:p w:rsidR="00CF380B" w:rsidRPr="001A5E8C" w:rsidRDefault="00CF380B" w:rsidP="00CF380B">
      <w:pPr>
        <w:pStyle w:val="ListParagraph"/>
        <w:numPr>
          <w:ilvl w:val="0"/>
          <w:numId w:val="2"/>
        </w:numPr>
      </w:pPr>
      <w:r w:rsidRPr="001A5E8C">
        <w:t>Nakon što se zapišu pitanja ( u vidu natukni</w:t>
      </w:r>
      <w:r>
        <w:t>ca) na tablu, voditelj model</w:t>
      </w:r>
      <w:r w:rsidRPr="001A5E8C">
        <w:t>ira raspravu u kojoj će mladi komentirati mišljenje samo</w:t>
      </w:r>
      <w:r>
        <w:t>g autora o pitanjima</w:t>
      </w:r>
      <w:r w:rsidRPr="001A5E8C">
        <w:t xml:space="preserve"> autentičnosti redovništva</w:t>
      </w:r>
      <w:r>
        <w:t xml:space="preserve">, te </w:t>
      </w:r>
      <w:r w:rsidRPr="001A5E8C">
        <w:t xml:space="preserve">iznositi vlastite stavove. </w:t>
      </w:r>
    </w:p>
    <w:p w:rsidR="00CF380B" w:rsidRDefault="00CF380B" w:rsidP="00CF380B">
      <w:pPr>
        <w:pStyle w:val="ListParagraph"/>
        <w:numPr>
          <w:ilvl w:val="0"/>
          <w:numId w:val="2"/>
        </w:numPr>
      </w:pPr>
      <w:r>
        <w:t>Zaključke napisati na ploču</w:t>
      </w:r>
      <w:r w:rsidRPr="001A5E8C">
        <w:t>.</w:t>
      </w:r>
    </w:p>
    <w:p w:rsidR="00CF380B" w:rsidRPr="0063432C" w:rsidRDefault="00CF380B" w:rsidP="00CF380B">
      <w:pPr>
        <w:pStyle w:val="ListParagraph"/>
        <w:numPr>
          <w:ilvl w:val="0"/>
          <w:numId w:val="2"/>
        </w:numPr>
      </w:pPr>
      <w:r w:rsidRPr="0063432C">
        <w:t xml:space="preserve">Voditelj na kraju predloži onima koji razmišljaju o duhovnom pozivu: Četiri koraka u osluškivanju Božjeg poziva </w:t>
      </w:r>
      <w:r>
        <w:t xml:space="preserve"> (</w:t>
      </w:r>
      <w:hyperlink r:id="rId6" w:history="1">
        <w:r w:rsidRPr="007426B5">
          <w:rPr>
            <w:rStyle w:val="Hyperlink"/>
          </w:rPr>
          <w:t>http://www.franjevci-split.hr/index.php?option=com_content&amp;view=article&amp;id=1965&amp;Itemid=51</w:t>
        </w:r>
      </w:hyperlink>
      <w:r>
        <w:t>) , a može i prepričati navedeni tekst te predložiti neki sličan link ili literaturu.</w:t>
      </w:r>
    </w:p>
    <w:p w:rsidR="00CF380B" w:rsidRDefault="00CF380B" w:rsidP="00CF380B"/>
    <w:p w:rsidR="00CF380B" w:rsidRDefault="00CF380B" w:rsidP="00CF380B">
      <w:pPr>
        <w:pStyle w:val="ListParagraph"/>
        <w:numPr>
          <w:ilvl w:val="0"/>
          <w:numId w:val="2"/>
        </w:numPr>
      </w:pPr>
      <w:r>
        <w:t xml:space="preserve">Molitveni završetak: </w:t>
      </w:r>
    </w:p>
    <w:p w:rsidR="00CF380B" w:rsidRPr="00CB7319" w:rsidRDefault="00CF380B" w:rsidP="00CF380B">
      <w:pPr>
        <w:rPr>
          <w:i/>
        </w:rPr>
      </w:pPr>
      <w:r w:rsidRPr="00CB7319">
        <w:rPr>
          <w:i/>
        </w:rPr>
        <w:t>„ Reci samo riječ i ozdravit će duša moja“</w:t>
      </w:r>
    </w:p>
    <w:p w:rsidR="00CF380B" w:rsidRDefault="00CF380B" w:rsidP="00CF380B">
      <w:r>
        <w:t>Sudionici koji žele sami spontano izgovaraju zazive koji se tiču pomoći u iščitavanju Božje volje za svakoga od njih, a svi odgovaraju navedenim citatom.</w:t>
      </w:r>
    </w:p>
    <w:p w:rsidR="00CF380B" w:rsidRDefault="00CF380B" w:rsidP="00CF380B">
      <w:r>
        <w:t>Alternativa: Preporuka Majci Božjoj:</w:t>
      </w:r>
    </w:p>
    <w:p w:rsidR="00CF380B" w:rsidRPr="009F2020" w:rsidRDefault="00CF380B" w:rsidP="00CF380B">
      <w:pPr>
        <w:rPr>
          <w:i/>
        </w:rPr>
      </w:pPr>
      <w:r w:rsidRPr="00F03815">
        <w:rPr>
          <w:i/>
        </w:rPr>
        <w:t>Gospođo moja, Majko moja! Tebi se sasvim prikazujem, pa da ti se pokažem odanim, posvećujem ti svoje oči, svoje uši, svoja usta,</w:t>
      </w:r>
      <w:r>
        <w:rPr>
          <w:i/>
        </w:rPr>
        <w:t xml:space="preserve"> svoje srce, upravo svega sebe.</w:t>
      </w:r>
      <w:r w:rsidRPr="00F03815">
        <w:rPr>
          <w:i/>
        </w:rPr>
        <w:t xml:space="preserve"> Kad sam dakle sav tvoj, premila Majko, čuvaj me i brani me kao svojinu svoju.</w:t>
      </w:r>
      <w:r>
        <w:rPr>
          <w:i/>
        </w:rPr>
        <w:t xml:space="preserve"> Zdravo Marijo...</w:t>
      </w:r>
    </w:p>
    <w:p w:rsidR="00CF380B" w:rsidRDefault="00CF380B" w:rsidP="00CF380B">
      <w:pPr>
        <w:spacing w:after="120"/>
        <w:jc w:val="both"/>
        <w:rPr>
          <w:rFonts w:eastAsia="Times New Roman" w:cs="Times New Roman"/>
          <w:b/>
          <w:sz w:val="24"/>
          <w:szCs w:val="24"/>
        </w:rPr>
      </w:pPr>
    </w:p>
    <w:p w:rsidR="00CF380B" w:rsidRDefault="00CF380B" w:rsidP="00CF380B">
      <w:pPr>
        <w:spacing w:after="120"/>
        <w:jc w:val="both"/>
        <w:rPr>
          <w:rFonts w:eastAsia="Times New Roman" w:cs="Times New Roman"/>
          <w:b/>
          <w:sz w:val="24"/>
          <w:szCs w:val="24"/>
        </w:rPr>
      </w:pPr>
    </w:p>
    <w:p w:rsidR="00CF380B" w:rsidRDefault="00CF380B" w:rsidP="00CF380B">
      <w:pPr>
        <w:jc w:val="center"/>
        <w:rPr>
          <w:i/>
        </w:rPr>
      </w:pPr>
      <w:bookmarkStart w:id="0" w:name="_GoBack"/>
      <w:r w:rsidRPr="004951B5">
        <w:rPr>
          <w:i/>
          <w:noProof/>
          <w:lang w:eastAsia="hr-HR"/>
        </w:rPr>
        <w:drawing>
          <wp:inline distT="0" distB="0" distL="0" distR="0">
            <wp:extent cx="4000860" cy="4175185"/>
            <wp:effectExtent l="19050" t="0" r="0" b="0"/>
            <wp:docPr id="5" name="Picture 1" descr="C:\Users\Korisnik\Desktop\zavje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risnik\Desktop\zavjeti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860" cy="417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CF380B" w:rsidRDefault="00CF380B" w:rsidP="00CF380B">
      <w:pPr>
        <w:jc w:val="center"/>
        <w:rPr>
          <w:i/>
        </w:rPr>
      </w:pPr>
    </w:p>
    <w:p w:rsidR="00CF380B" w:rsidRDefault="00CF380B" w:rsidP="00CF380B">
      <w:pPr>
        <w:jc w:val="center"/>
        <w:rPr>
          <w:i/>
        </w:rPr>
      </w:pPr>
    </w:p>
    <w:p w:rsidR="00CF380B" w:rsidRDefault="00CF380B" w:rsidP="00CF380B">
      <w:pPr>
        <w:jc w:val="center"/>
        <w:rPr>
          <w:i/>
        </w:rPr>
      </w:pPr>
    </w:p>
    <w:p w:rsidR="00CF380B" w:rsidRDefault="00CF380B" w:rsidP="00CF380B">
      <w:pPr>
        <w:jc w:val="center"/>
        <w:rPr>
          <w:i/>
        </w:rPr>
      </w:pPr>
    </w:p>
    <w:p w:rsidR="00CF380B" w:rsidRDefault="00CF380B" w:rsidP="00CF380B">
      <w:pPr>
        <w:jc w:val="center"/>
        <w:rPr>
          <w:i/>
        </w:rPr>
      </w:pPr>
    </w:p>
    <w:p w:rsidR="00CF380B" w:rsidRDefault="00CF380B" w:rsidP="00CF380B">
      <w:pPr>
        <w:jc w:val="center"/>
        <w:rPr>
          <w:i/>
        </w:rPr>
      </w:pPr>
    </w:p>
    <w:p w:rsidR="00CF380B" w:rsidRDefault="00CF380B" w:rsidP="00CF380B">
      <w:pPr>
        <w:jc w:val="center"/>
        <w:rPr>
          <w:i/>
        </w:rPr>
      </w:pPr>
    </w:p>
    <w:p w:rsidR="00CF380B" w:rsidRDefault="00CF380B" w:rsidP="00CF380B">
      <w:pPr>
        <w:jc w:val="center"/>
        <w:rPr>
          <w:i/>
        </w:rPr>
      </w:pPr>
    </w:p>
    <w:p w:rsidR="00CF380B" w:rsidRDefault="00CF380B" w:rsidP="00CF380B">
      <w:pPr>
        <w:jc w:val="center"/>
        <w:rPr>
          <w:i/>
        </w:rPr>
      </w:pPr>
    </w:p>
    <w:p w:rsidR="00CF380B" w:rsidRDefault="00CF380B" w:rsidP="00CF380B">
      <w:pPr>
        <w:jc w:val="center"/>
        <w:rPr>
          <w:i/>
        </w:rPr>
      </w:pPr>
    </w:p>
    <w:p w:rsidR="0088716B" w:rsidRDefault="0088716B"/>
    <w:sectPr w:rsidR="0088716B" w:rsidSect="008871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0B3F5E"/>
    <w:multiLevelType w:val="hybridMultilevel"/>
    <w:tmpl w:val="C15690F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6D16FA"/>
    <w:multiLevelType w:val="hybridMultilevel"/>
    <w:tmpl w:val="4622FE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F380B"/>
    <w:rsid w:val="005052BA"/>
    <w:rsid w:val="00577FA1"/>
    <w:rsid w:val="00866848"/>
    <w:rsid w:val="0088716B"/>
    <w:rsid w:val="00C96EF3"/>
    <w:rsid w:val="00CF380B"/>
    <w:rsid w:val="00D30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8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380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F380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38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8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ranjevci-split.hr/index.php?option=com_content&amp;view=article&amp;id=1965&amp;Itemid=5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1043</Words>
  <Characters>5946</Characters>
  <Application>Microsoft Office Word</Application>
  <DocSecurity>0</DocSecurity>
  <Lines>49</Lines>
  <Paragraphs>13</Paragraphs>
  <ScaleCrop>false</ScaleCrop>
  <Company>Hewlett-Packard Company</Company>
  <LinksUpToDate>false</LinksUpToDate>
  <CharactersWithSpaces>6976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ASUS</cp:lastModifiedBy>
  <cp:revision>2</cp:revision>
  <dcterms:created xsi:type="dcterms:W3CDTF">2013-11-27T10:25:00Z</dcterms:created>
  <dcterms:modified xsi:type="dcterms:W3CDTF">2013-12-19T11:54:00Z</dcterms:modified>
</cp:coreProperties>
</file>